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Сказкотерапия</w:t>
      </w:r>
      <w:proofErr w:type="spellEnd"/>
      <w:r>
        <w:rPr>
          <w:b/>
          <w:bCs/>
          <w:color w:val="000000"/>
          <w:sz w:val="27"/>
          <w:szCs w:val="27"/>
        </w:rPr>
        <w:t xml:space="preserve"> на занятиях по физической культуре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Цель</w:t>
      </w:r>
      <w:r>
        <w:rPr>
          <w:rStyle w:val="a4"/>
          <w:i w:val="0"/>
          <w:iCs w:val="0"/>
          <w:color w:val="000000"/>
          <w:sz w:val="27"/>
          <w:szCs w:val="27"/>
        </w:rPr>
        <w:t>: освоение и последующее применение методики в практической деятельности инструктора по физической культуре.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Актуальность д</w:t>
      </w:r>
      <w:r>
        <w:rPr>
          <w:rStyle w:val="a4"/>
          <w:i w:val="0"/>
          <w:iCs w:val="0"/>
          <w:color w:val="000000"/>
          <w:sz w:val="27"/>
          <w:szCs w:val="27"/>
        </w:rPr>
        <w:t>анной темы заключается в том, что сказки – естественная составляющая повседневной жизни детей, а спортивные сказки это сравнение физических и умственных возможностей.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Новизна</w:t>
      </w:r>
      <w:r>
        <w:rPr>
          <w:rStyle w:val="a4"/>
          <w:i w:val="0"/>
          <w:iCs w:val="0"/>
          <w:color w:val="000000"/>
          <w:sz w:val="27"/>
          <w:szCs w:val="27"/>
        </w:rPr>
        <w:t xml:space="preserve"> темы заключается в том, что использование </w:t>
      </w:r>
      <w:proofErr w:type="spellStart"/>
      <w:r>
        <w:rPr>
          <w:rStyle w:val="a4"/>
          <w:i w:val="0"/>
          <w:iCs w:val="0"/>
          <w:color w:val="000000"/>
          <w:sz w:val="27"/>
          <w:szCs w:val="27"/>
        </w:rPr>
        <w:t>сказкотерапии</w:t>
      </w:r>
      <w:proofErr w:type="spellEnd"/>
      <w:r>
        <w:rPr>
          <w:rStyle w:val="a4"/>
          <w:i w:val="0"/>
          <w:iCs w:val="0"/>
          <w:color w:val="000000"/>
          <w:sz w:val="27"/>
          <w:szCs w:val="27"/>
        </w:rPr>
        <w:t xml:space="preserve"> в работе с дошкольниками позволяет не только решать профилактические, образовательные, воспитательные задачи, но и предоставляет возможность интегрировать образовательные области в соответствии с ФГОС.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i w:val="0"/>
          <w:iCs w:val="0"/>
          <w:color w:val="000000"/>
          <w:sz w:val="27"/>
          <w:szCs w:val="27"/>
        </w:rPr>
        <w:t>Сказкотерапия</w:t>
      </w:r>
      <w:proofErr w:type="spellEnd"/>
      <w:r>
        <w:rPr>
          <w:rStyle w:val="a4"/>
          <w:i w:val="0"/>
          <w:iCs w:val="0"/>
          <w:color w:val="000000"/>
          <w:sz w:val="27"/>
          <w:szCs w:val="27"/>
        </w:rPr>
        <w:t xml:space="preserve"> – это процесс поиска смысла, расшифровка знаний о мире и системе взаимоотношений в нем. В сказках можно найти полный перечень человеческих проблем и образные способы их решения. Часто это позволяет найти и нужное решение в жизни.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i w:val="0"/>
          <w:iCs w:val="0"/>
          <w:color w:val="000000"/>
          <w:sz w:val="27"/>
          <w:szCs w:val="27"/>
        </w:rPr>
        <w:t>Сказкотерапия</w:t>
      </w:r>
      <w:proofErr w:type="spellEnd"/>
      <w:r>
        <w:rPr>
          <w:rStyle w:val="a4"/>
          <w:i w:val="0"/>
          <w:iCs w:val="0"/>
          <w:color w:val="000000"/>
          <w:sz w:val="27"/>
          <w:szCs w:val="27"/>
        </w:rPr>
        <w:t xml:space="preserve"> – это процесс образования связи между сказочными событиями и поведением в реальной жизни. Это процесс переноса сказочных смыслов в реальность.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Ребенок, находясь в сказке, взаимодействует со многими сказочными героями и, как в жизни, ищет пути решения проблем, которые встают перед ним.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Для детей сказки связаны с волшебством, а волшебство – это еще и превращение. В сказке – 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реальное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>, а в жизни – не всем заметное. Дети раскрепощаются, легко перевоплощаются в любимых и близких по духу сказочных героев, фантазируют, живо и образно высказывают свои мысли, решают проблемные задачи, формируют нравственные нормы поведения.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Занятия по </w:t>
      </w:r>
      <w:proofErr w:type="spellStart"/>
      <w:r>
        <w:rPr>
          <w:rStyle w:val="a4"/>
          <w:i w:val="0"/>
          <w:iCs w:val="0"/>
          <w:color w:val="000000"/>
          <w:sz w:val="27"/>
          <w:szCs w:val="27"/>
        </w:rPr>
        <w:t>сказкотерапии</w:t>
      </w:r>
      <w:proofErr w:type="spellEnd"/>
      <w:r>
        <w:rPr>
          <w:rStyle w:val="a4"/>
          <w:i w:val="0"/>
          <w:iCs w:val="0"/>
          <w:color w:val="000000"/>
          <w:sz w:val="27"/>
          <w:szCs w:val="27"/>
        </w:rPr>
        <w:t xml:space="preserve"> имеют свою структуру:</w:t>
      </w:r>
    </w:p>
    <w:p w:rsidR="00C37F02" w:rsidRDefault="00C37F02" w:rsidP="00C37F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Приветствие.</w:t>
      </w:r>
    </w:p>
    <w:p w:rsidR="00C37F02" w:rsidRDefault="00C37F02" w:rsidP="00C37F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Прочтение сказки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3. Основная часть включает в себя сказочную задачу, игры-беседы с персонажами сказки, игры-драматизации, игры с загадками, пословицами, продуктивную деятельность, мини-этюды с релаксацией.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4. Прощание, рефлексия, выход из сказки.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Но для начала давайте познакомимся.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  <w:u w:val="single"/>
        </w:rPr>
        <w:t>Приветствие.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- «Передай улыбку»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Цель:</w:t>
      </w:r>
      <w:r>
        <w:rPr>
          <w:rStyle w:val="a4"/>
          <w:i w:val="0"/>
          <w:iCs w:val="0"/>
          <w:color w:val="000000"/>
          <w:sz w:val="27"/>
          <w:szCs w:val="27"/>
        </w:rPr>
        <w:t> обучать элементам мимики, выразительных движений. Способствовать объединению детей в группе.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Ход приветствия: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Дети сидят на стульях по кругу, по очереди соединяют свои ладошки с ладошками соседа и «передают» улыбки друг другу.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-«Эхо»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lastRenderedPageBreak/>
        <w:t>Цель</w:t>
      </w:r>
      <w:r>
        <w:rPr>
          <w:rStyle w:val="a4"/>
          <w:i w:val="0"/>
          <w:iCs w:val="0"/>
          <w:color w:val="000000"/>
          <w:sz w:val="27"/>
          <w:szCs w:val="27"/>
        </w:rPr>
        <w:t>: 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Ход приветствия: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Каждый ребенок проговаривает и прохлопывает свое имя (например, </w:t>
      </w:r>
      <w:proofErr w:type="spellStart"/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Та-ня</w:t>
      </w:r>
      <w:proofErr w:type="spellEnd"/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>). А все остальные дети, как эхо, его повторяют.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- «Способы приветствий»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Цель:</w:t>
      </w:r>
      <w:r>
        <w:rPr>
          <w:rStyle w:val="a4"/>
          <w:i w:val="0"/>
          <w:iCs w:val="0"/>
          <w:color w:val="000000"/>
          <w:sz w:val="27"/>
          <w:szCs w:val="27"/>
        </w:rPr>
        <w:t> способствовать развитию взаимопонимания между детьми.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Ход приветствия: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Детям необходимо поприветствовать друг друга, разными способами, поклоном (как японцы, пожать руку, как деловые партнеры, хлопнуть обеими ладонями по ладоням товарища, как спортсмены, соприкоснуться двумя кулаками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 xml:space="preserve"> ,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 xml:space="preserve"> как боксеры, прислониться щекой к щеке, как родственники.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  <w:u w:val="single"/>
        </w:rPr>
        <w:t>Вхождение в сказку.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  <w:u w:val="single"/>
        </w:rPr>
        <w:t>«Сказка о том, как обруч стал символом Олимпийских игр»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Давным-давно в одном спортивном зале жил-был чёрный обруч. Жил он в каморке под лестницей, так случилось, что друзей у него не было. Так как обруч был 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злюка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>, он всех обижал, над всеми смеялся, хотите знать, как он это делал ребята?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Дети: Да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Во время спортивных занятий, если ребёнок хотел взять обруч, то обруч стукал ребёнка по руке, ребёнок плакал, а обруч был доволен, если дети занимались, например, с мячами, и мяч улетал или не прыгал, то обруч смеялся над мячиками, обзывал их 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недотёпами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>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Поэтому с обручем ни кто не хотел дружить. И вот однажды решил обруч сбежать из спортзала, и сбежал.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Как думаете, ребята, почему он захотел сбежать?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Ответы детей.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Катится обруч по дорожкам, по тропинкам, люди мимо 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идут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 xml:space="preserve"> удивляются, обруч сам катится, так понравилось обручу, что им все восхищаются, что он подумал, что он особенный. Если кто-то хотел взять в руки обруч, он больно бил по рукам и убегал. Но пришла ночь, улица опустела, обручу стало страшно, он решил куда-нибудь спрятаться до утра, катился, он катился и вдруг упал в глубокую яму с водой. Понял обруч, что не выбраться ему самому и стал звать на помощь, конечно, даже если бы люди шли мимо, они не поняли бы, что обруч их зовет на помощь, услышала обруч собака </w:t>
      </w:r>
      <w:proofErr w:type="spellStart"/>
      <w:r>
        <w:rPr>
          <w:rStyle w:val="a4"/>
          <w:i w:val="0"/>
          <w:iCs w:val="0"/>
          <w:color w:val="000000"/>
          <w:sz w:val="27"/>
          <w:szCs w:val="27"/>
        </w:rPr>
        <w:t>Жулька</w:t>
      </w:r>
      <w:proofErr w:type="spellEnd"/>
      <w:r>
        <w:rPr>
          <w:rStyle w:val="a4"/>
          <w:i w:val="0"/>
          <w:iCs w:val="0"/>
          <w:color w:val="000000"/>
          <w:sz w:val="27"/>
          <w:szCs w:val="27"/>
        </w:rPr>
        <w:t>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Спросила </w:t>
      </w:r>
      <w:proofErr w:type="spellStart"/>
      <w:r>
        <w:rPr>
          <w:rStyle w:val="a4"/>
          <w:i w:val="0"/>
          <w:iCs w:val="0"/>
          <w:color w:val="000000"/>
          <w:sz w:val="27"/>
          <w:szCs w:val="27"/>
        </w:rPr>
        <w:t>Жулька</w:t>
      </w:r>
      <w:proofErr w:type="spellEnd"/>
      <w:r>
        <w:rPr>
          <w:rStyle w:val="a4"/>
          <w:i w:val="0"/>
          <w:iCs w:val="0"/>
          <w:color w:val="000000"/>
          <w:sz w:val="27"/>
          <w:szCs w:val="27"/>
        </w:rPr>
        <w:t>: Добрый вечер! Колечко как ты туда попало? Обруч ответил: Я не колечко, я обруч, не видишь что ли.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i w:val="0"/>
          <w:iCs w:val="0"/>
          <w:color w:val="000000"/>
          <w:sz w:val="27"/>
          <w:szCs w:val="27"/>
        </w:rPr>
        <w:t>Жулька</w:t>
      </w:r>
      <w:proofErr w:type="spellEnd"/>
      <w:r>
        <w:rPr>
          <w:rStyle w:val="a4"/>
          <w:i w:val="0"/>
          <w:iCs w:val="0"/>
          <w:color w:val="000000"/>
          <w:sz w:val="27"/>
          <w:szCs w:val="27"/>
        </w:rPr>
        <w:t xml:space="preserve"> ответила: Какой ты грубый, не воспитанный, не знаешь вежливых слов, не буду тебе помогать.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И хотела </w:t>
      </w:r>
      <w:proofErr w:type="spellStart"/>
      <w:r>
        <w:rPr>
          <w:rStyle w:val="a4"/>
          <w:i w:val="0"/>
          <w:iCs w:val="0"/>
          <w:color w:val="000000"/>
          <w:sz w:val="27"/>
          <w:szCs w:val="27"/>
        </w:rPr>
        <w:t>Жулька</w:t>
      </w:r>
      <w:proofErr w:type="spellEnd"/>
      <w:r>
        <w:rPr>
          <w:rStyle w:val="a4"/>
          <w:i w:val="0"/>
          <w:iCs w:val="0"/>
          <w:color w:val="000000"/>
          <w:sz w:val="27"/>
          <w:szCs w:val="27"/>
        </w:rPr>
        <w:t xml:space="preserve"> убежать, а Обруч кричит: Я вас прошу, 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пожалуйста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 xml:space="preserve"> помогите мне выбраться.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i w:val="0"/>
          <w:iCs w:val="0"/>
          <w:color w:val="000000"/>
          <w:sz w:val="27"/>
          <w:szCs w:val="27"/>
        </w:rPr>
        <w:t>Жулька</w:t>
      </w:r>
      <w:proofErr w:type="spellEnd"/>
      <w:r>
        <w:rPr>
          <w:rStyle w:val="a4"/>
          <w:i w:val="0"/>
          <w:iCs w:val="0"/>
          <w:color w:val="000000"/>
          <w:sz w:val="27"/>
          <w:szCs w:val="27"/>
        </w:rPr>
        <w:t xml:space="preserve"> прыгнула в яму и помогла обручу выбраться. Когда Обруч выбрался, он поблагодарил </w:t>
      </w:r>
      <w:proofErr w:type="spellStart"/>
      <w:r>
        <w:rPr>
          <w:rStyle w:val="a4"/>
          <w:i w:val="0"/>
          <w:iCs w:val="0"/>
          <w:color w:val="000000"/>
          <w:sz w:val="27"/>
          <w:szCs w:val="27"/>
        </w:rPr>
        <w:t>Жульку</w:t>
      </w:r>
      <w:proofErr w:type="spellEnd"/>
      <w:r>
        <w:rPr>
          <w:rStyle w:val="a4"/>
          <w:i w:val="0"/>
          <w:iCs w:val="0"/>
          <w:color w:val="000000"/>
          <w:sz w:val="27"/>
          <w:szCs w:val="27"/>
        </w:rPr>
        <w:t xml:space="preserve"> и понял, что если ты плохой, то у тебя нет друзей и трудную минуту, тебе ни кто не поможет.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lastRenderedPageBreak/>
        <w:t>Покатился обруч дальше и увидел огромное здание, там люди занимались с разными спортивными предметами и повстречал наш Обруч там другие четыре обруча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6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 xml:space="preserve"> синего, красного, жёлтого и зелёного. Решили обручи подружиться.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Стали думать, как же им доказать, что они ничем не хуже клюшек, мячей, гантелей. Думали-думали, стали разные фигуры строить. Два обруча: жёлтый и зелёный, взялись за руки, а три влезли им на плечи: синий взял за руку чёрного, а черный взял за руку красного и - получилась пирамида. В этот момент к зданию подъехал автобус со спортсменами они увидели, как обручи построили пирамиду, очень им понравилось. И с тех пор эта пирамида стала символ Олимпийских игр. А обруч стал достойным атрибутом 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в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 xml:space="preserve"> 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спортивной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 xml:space="preserve"> гимнастики и больше не грубил и не смеялся, а только всем помогал и говорил вежливые слова.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. </w:t>
      </w:r>
      <w:r>
        <w:rPr>
          <w:rStyle w:val="a4"/>
          <w:b/>
          <w:bCs/>
          <w:i w:val="0"/>
          <w:iCs w:val="0"/>
          <w:color w:val="000000"/>
          <w:sz w:val="27"/>
          <w:szCs w:val="27"/>
          <w:u w:val="single"/>
        </w:rPr>
        <w:t>Сказочная задача.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Игра «Мои поступки»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Помогите ребята мне разобраться: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Какие плохие поступки совершил главный герой сказк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и-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 xml:space="preserve"> Обруч?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А хорошие?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У меня в руках красные и синие кружочки.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Я буду незаметно класть их в ваши ладони. Если вам попадется синий кружо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к(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>мяч), вы вспомните свой плохой поступок и шепотом его назовете; если вам попадет красный кружок, то вы громко расскажите о своем хорошем деле (педагог делает так, чтобы каждый получил и синий кружок, и красный)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О каких поступках было говорить легче? Почему?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Какие поступки приносят радость 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нашим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 xml:space="preserve"> близким?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Какие их огорчают?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Если вы совершили плохой поступок и поняли, что кого - то обидели, огорчили, хорошо ли на душе у вас было, спокойно?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Давайте все плохие поступки отправим в корзину и постараемся больше не совершать плохих поступков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.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 xml:space="preserve"> ( 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д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>ети кидают сини мячи в корзину)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Нравится ли вам, если кто – то по отношению к вам поступает плохо.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Значит и по отношению к другим следует поступать так, как бы вы хотели, чтобы относились к вам.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Все истории, сказочные или настоящие, заканчиваются хорошо, если человек скромен, терпелив, отзывчив, доброжелателен, понимает желания других и не хвастается.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Снова произошло волшебство (хлопок) и превратило вас в сказочников. Давайте нарисуем 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коллективное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 xml:space="preserve"> рисунок нашему обручу. В рисунке необходимо нарисовать, что вам понравилось или не понравилось в герое, что бы вы ему пожелали. Работать будем по группам. Кто будет рисовать для 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злюки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 xml:space="preserve"> Обруча, а кто для вежливого Обруча?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Релаксационное упражнение «Минутка вседозволенности»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Ровно одну минутку, ребята, вы можете делать все, что хотите бегать, прыгать, скакать, кружиться, танцевать, сидя.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 xml:space="preserve"> Не забывайте только о безопасности. Как только услышите хлопок, волшебство закончится, и Вы должны остановиться.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«</w:t>
      </w: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Лесенка добра»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Давайте соединим наши ладошки.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lastRenderedPageBreak/>
        <w:t>«Что доброго, хорошего можно пожелать друг другу, всем нам?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Я желаю, всем Вам творческих успехов и чтобы у Вас всегда было хорошее настроение, радостные лица.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А теперь тихонько раскачаем нашу лесенку добра и произнесем: «Пусть наши желания услышат все и пусть они сбудутся!» (лесенка распадается)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Вот и подошла к концу наша сказка.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Уважаемые коллеги.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Я продемонстрировала Вам методики по применению </w:t>
      </w:r>
      <w:proofErr w:type="spellStart"/>
      <w:r>
        <w:rPr>
          <w:rStyle w:val="a4"/>
          <w:i w:val="0"/>
          <w:iCs w:val="0"/>
          <w:color w:val="000000"/>
          <w:sz w:val="27"/>
          <w:szCs w:val="27"/>
        </w:rPr>
        <w:t>сказкотерапии</w:t>
      </w:r>
      <w:proofErr w:type="spellEnd"/>
      <w:r>
        <w:rPr>
          <w:rStyle w:val="a4"/>
          <w:i w:val="0"/>
          <w:iCs w:val="0"/>
          <w:color w:val="000000"/>
          <w:sz w:val="27"/>
          <w:szCs w:val="27"/>
        </w:rPr>
        <w:t>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А сейчас я попрошу Вас выполнить рефлексию по методике «Эмоциональное письмо».</w:t>
      </w:r>
    </w:p>
    <w:p w:rsidR="00C37F02" w:rsidRDefault="00C37F02" w:rsidP="00C37F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Если Вам понравилось наше занятие, то передайте в эту корзинку красный кружок, если не понравилось, то передайте синий кружок.</w:t>
      </w:r>
    </w:p>
    <w:p w:rsidR="00AD7CA4" w:rsidRDefault="00AD7CA4"/>
    <w:sectPr w:rsidR="00AD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2A45"/>
    <w:multiLevelType w:val="multilevel"/>
    <w:tmpl w:val="00BA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F02"/>
    <w:rsid w:val="00AD7CA4"/>
    <w:rsid w:val="00C3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37F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6645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2021-01-16T06:40:00Z</dcterms:created>
  <dcterms:modified xsi:type="dcterms:W3CDTF">2021-01-16T06:40:00Z</dcterms:modified>
</cp:coreProperties>
</file>